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9960A" w14:textId="0EE33C85" w:rsidR="00100444" w:rsidRPr="00E87D48" w:rsidRDefault="00E87D48">
      <w:pPr>
        <w:rPr>
          <w:rFonts w:ascii="ＭＳ Ｐゴシック" w:eastAsia="ＭＳ Ｐゴシック" w:hAnsi="ＭＳ Ｐゴシック" w:cs="ＭＳ Ｐゴシック"/>
          <w:color w:val="000000"/>
          <w:kern w:val="0"/>
          <w:sz w:val="22"/>
          <w:szCs w:val="22"/>
          <w:shd w:val="clear" w:color="auto" w:fill="FFFFFF"/>
        </w:rPr>
      </w:pPr>
      <w:r w:rsidRPr="00E87D48">
        <w:rPr>
          <w:rFonts w:ascii="ＭＳ Ｐゴシック" w:eastAsia="ＭＳ Ｐゴシック" w:hAnsi="ＭＳ Ｐゴシック" w:cs="ＭＳ Ｐゴシック" w:hint="eastAsia"/>
          <w:color w:val="000000"/>
          <w:kern w:val="0"/>
          <w:sz w:val="22"/>
          <w:szCs w:val="22"/>
          <w:shd w:val="clear" w:color="auto" w:fill="FFFFFF"/>
        </w:rPr>
        <w:t>免疫組織染色受託解析の注意事項</w:t>
      </w:r>
    </w:p>
    <w:p w14:paraId="5C072DB5" w14:textId="77777777" w:rsidR="00E87D48" w:rsidRPr="00E87D48" w:rsidRDefault="00E87D48">
      <w:pPr>
        <w:rPr>
          <w:rFonts w:ascii="ＭＳ Ｐゴシック" w:eastAsia="ＭＳ Ｐゴシック" w:hAnsi="ＭＳ Ｐゴシック" w:cs="ＭＳ Ｐゴシック"/>
          <w:color w:val="000000"/>
          <w:kern w:val="0"/>
          <w:sz w:val="22"/>
          <w:szCs w:val="22"/>
          <w:shd w:val="clear" w:color="auto" w:fill="FFFFFF"/>
        </w:rPr>
      </w:pPr>
      <w:r w:rsidRPr="00E87D48">
        <w:rPr>
          <w:rFonts w:ascii="ＭＳ Ｐゴシック" w:eastAsia="ＭＳ Ｐゴシック" w:hAnsi="ＭＳ Ｐゴシック" w:cs="ＭＳ Ｐゴシック" w:hint="eastAsia"/>
          <w:color w:val="000000"/>
          <w:kern w:val="0"/>
          <w:sz w:val="22"/>
          <w:szCs w:val="22"/>
          <w:shd w:val="clear" w:color="auto" w:fill="FFFFFF"/>
        </w:rPr>
        <w:t>固定溶液で提出</w:t>
      </w:r>
    </w:p>
    <w:p w14:paraId="2A8681FC" w14:textId="2D21929F" w:rsidR="00E87D48" w:rsidRDefault="00E87D48" w:rsidP="00E87D48">
      <w:pPr>
        <w:pStyle w:val="a5"/>
        <w:numPr>
          <w:ilvl w:val="0"/>
          <w:numId w:val="1"/>
        </w:numPr>
        <w:ind w:leftChars="0"/>
        <w:rPr>
          <w:rFonts w:ascii="ＭＳ Ｐゴシック" w:eastAsia="ＭＳ Ｐゴシック" w:hAnsi="ＭＳ Ｐゴシック" w:cs="ＭＳ Ｐゴシック"/>
          <w:color w:val="000000"/>
          <w:kern w:val="0"/>
          <w:sz w:val="22"/>
          <w:szCs w:val="22"/>
          <w:shd w:val="clear" w:color="auto" w:fill="FFFFFF"/>
        </w:rPr>
      </w:pPr>
      <w:r w:rsidRPr="00E87D48">
        <w:rPr>
          <w:rFonts w:ascii="ＭＳ Ｐゴシック" w:eastAsia="ＭＳ Ｐゴシック" w:hAnsi="ＭＳ Ｐゴシック" w:cs="ＭＳ Ｐゴシック" w:hint="eastAsia"/>
          <w:color w:val="000000"/>
          <w:kern w:val="0"/>
          <w:sz w:val="22"/>
          <w:szCs w:val="22"/>
          <w:shd w:val="clear" w:color="auto" w:fill="FFFFFF"/>
        </w:rPr>
        <w:t>固定液は、10％中性緩衝ホルマリン溶液か4％</w:t>
      </w:r>
      <w:r w:rsidR="00E63A10" w:rsidRPr="00E87D48">
        <w:rPr>
          <w:rFonts w:ascii="ＭＳ Ｐゴシック" w:eastAsia="ＭＳ Ｐゴシック" w:hAnsi="ＭＳ Ｐゴシック" w:cs="ＭＳ Ｐゴシック" w:hint="eastAsia"/>
          <w:color w:val="000000"/>
          <w:kern w:val="0"/>
          <w:sz w:val="22"/>
          <w:szCs w:val="22"/>
          <w:shd w:val="clear" w:color="auto" w:fill="FFFFFF"/>
        </w:rPr>
        <w:t>中性緩衝</w:t>
      </w:r>
      <w:r w:rsidRPr="00E87D48">
        <w:rPr>
          <w:rFonts w:ascii="ＭＳ Ｐゴシック" w:eastAsia="ＭＳ Ｐゴシック" w:hAnsi="ＭＳ Ｐゴシック" w:cs="ＭＳ Ｐゴシック" w:hint="eastAsia"/>
          <w:color w:val="000000"/>
          <w:kern w:val="0"/>
          <w:sz w:val="22"/>
          <w:szCs w:val="22"/>
          <w:shd w:val="clear" w:color="auto" w:fill="FFFFFF"/>
        </w:rPr>
        <w:t>パラホルムアルデヒドに漬けた状態で提出してください。</w:t>
      </w:r>
    </w:p>
    <w:p w14:paraId="0CC7EA07" w14:textId="169BFDA8" w:rsidR="00E87D48" w:rsidRPr="00E87D48" w:rsidRDefault="00E87D48" w:rsidP="00E87D48">
      <w:pPr>
        <w:pStyle w:val="a5"/>
        <w:numPr>
          <w:ilvl w:val="0"/>
          <w:numId w:val="1"/>
        </w:numPr>
        <w:ind w:leftChars="0"/>
        <w:rPr>
          <w:rFonts w:ascii="ＭＳ Ｐゴシック" w:eastAsia="ＭＳ Ｐゴシック" w:hAnsi="ＭＳ Ｐゴシック" w:cs="ＭＳ Ｐゴシック"/>
          <w:color w:val="000000"/>
          <w:kern w:val="0"/>
          <w:sz w:val="22"/>
          <w:szCs w:val="22"/>
          <w:shd w:val="clear" w:color="auto" w:fill="FFFFFF"/>
        </w:rPr>
      </w:pPr>
      <w:r>
        <w:rPr>
          <w:rFonts w:ascii="ＭＳ Ｐゴシック" w:eastAsia="ＭＳ Ｐゴシック" w:hAnsi="ＭＳ Ｐゴシック" w:cs="ＭＳ Ｐゴシック" w:hint="eastAsia"/>
          <w:color w:val="000000"/>
          <w:kern w:val="0"/>
          <w:sz w:val="22"/>
          <w:szCs w:val="22"/>
          <w:shd w:val="clear" w:color="auto" w:fill="FFFFFF"/>
        </w:rPr>
        <w:t>固定液に漬けた時間を記載してください。</w:t>
      </w:r>
    </w:p>
    <w:p w14:paraId="423B089C" w14:textId="1310CEE1" w:rsidR="00E87D48" w:rsidRDefault="00E87D48" w:rsidP="00E87D48">
      <w:pPr>
        <w:pStyle w:val="a5"/>
        <w:numPr>
          <w:ilvl w:val="0"/>
          <w:numId w:val="1"/>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Pr>
          <w:rFonts w:ascii="ＭＳ Ｐゴシック" w:eastAsia="ＭＳ Ｐゴシック" w:hAnsi="ＭＳ Ｐゴシック"/>
          <w:sz w:val="22"/>
          <w:szCs w:val="22"/>
        </w:rPr>
        <w:t>mm</w:t>
      </w:r>
      <w:r>
        <w:rPr>
          <w:rFonts w:ascii="ＭＳ Ｐゴシック" w:eastAsia="ＭＳ Ｐゴシック" w:hAnsi="ＭＳ Ｐゴシック" w:hint="eastAsia"/>
          <w:sz w:val="22"/>
          <w:szCs w:val="22"/>
        </w:rPr>
        <w:t>以上の組織は、固定液が浸透するようにメスで切り口を入れるか灌流固定を行ってください。</w:t>
      </w:r>
    </w:p>
    <w:p w14:paraId="06DD3FDE" w14:textId="51553FE6" w:rsidR="00E87D48" w:rsidRDefault="00E87D48" w:rsidP="00E87D48">
      <w:pPr>
        <w:pStyle w:val="a5"/>
        <w:numPr>
          <w:ilvl w:val="0"/>
          <w:numId w:val="1"/>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Pr>
          <w:rFonts w:ascii="ＭＳ Ｐゴシック" w:eastAsia="ＭＳ Ｐゴシック" w:hAnsi="ＭＳ Ｐゴシック"/>
          <w:sz w:val="22"/>
          <w:szCs w:val="22"/>
        </w:rPr>
        <w:t>mm</w:t>
      </w:r>
      <w:r>
        <w:rPr>
          <w:rFonts w:ascii="ＭＳ Ｐゴシック" w:eastAsia="ＭＳ Ｐゴシック" w:hAnsi="ＭＳ Ｐゴシック" w:hint="eastAsia"/>
          <w:sz w:val="22"/>
          <w:szCs w:val="22"/>
        </w:rPr>
        <w:t>以上の組織は24時間固定を行いますので、固定後、12時間以内に到着するようにお願いします。</w:t>
      </w:r>
    </w:p>
    <w:p w14:paraId="4E814926" w14:textId="5B521C0D" w:rsidR="00E87D48" w:rsidRDefault="00E87D48" w:rsidP="00E87D48">
      <w:pPr>
        <w:pStyle w:val="a5"/>
        <w:numPr>
          <w:ilvl w:val="0"/>
          <w:numId w:val="1"/>
        </w:numPr>
        <w:ind w:leftChars="0"/>
        <w:rPr>
          <w:rFonts w:ascii="ＭＳ Ｐゴシック" w:eastAsia="ＭＳ Ｐゴシック" w:hAnsi="ＭＳ Ｐゴシック"/>
          <w:sz w:val="22"/>
          <w:szCs w:val="22"/>
        </w:rPr>
      </w:pPr>
      <w:r>
        <w:rPr>
          <w:rFonts w:ascii="ＭＳ Ｐゴシック" w:eastAsia="ＭＳ Ｐゴシック" w:hAnsi="ＭＳ Ｐゴシック"/>
          <w:sz w:val="22"/>
          <w:szCs w:val="22"/>
        </w:rPr>
        <w:t>3mm</w:t>
      </w:r>
      <w:r>
        <w:rPr>
          <w:rFonts w:ascii="ＭＳ Ｐゴシック" w:eastAsia="ＭＳ Ｐゴシック" w:hAnsi="ＭＳ Ｐゴシック" w:hint="eastAsia"/>
          <w:sz w:val="22"/>
          <w:szCs w:val="22"/>
        </w:rPr>
        <w:t>未満の組織は、8時間固定を行いますので、固定液に入れたら直ぐにサンプルを提出してください。</w:t>
      </w:r>
    </w:p>
    <w:p w14:paraId="780B0EE3" w14:textId="36F635E3" w:rsidR="00E87D48" w:rsidRDefault="00E87D48" w:rsidP="00E87D48">
      <w:pPr>
        <w:pStyle w:val="a5"/>
        <w:numPr>
          <w:ilvl w:val="0"/>
          <w:numId w:val="1"/>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組織を入れた固定液は室温に保存してください。</w:t>
      </w:r>
    </w:p>
    <w:p w14:paraId="0DDA240D" w14:textId="34E4F04F" w:rsidR="00E87D48" w:rsidRDefault="00E87D48" w:rsidP="00E87D48">
      <w:pPr>
        <w:pStyle w:val="a5"/>
        <w:numPr>
          <w:ilvl w:val="0"/>
          <w:numId w:val="1"/>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固定が長時間になるときは、冷蔵保存するか</w:t>
      </w:r>
      <w:r>
        <w:rPr>
          <w:rFonts w:ascii="ＭＳ Ｐゴシック" w:eastAsia="ＭＳ Ｐゴシック" w:hAnsi="ＭＳ Ｐゴシック"/>
          <w:sz w:val="22"/>
          <w:szCs w:val="22"/>
        </w:rPr>
        <w:t>PBS</w:t>
      </w:r>
      <w:r>
        <w:rPr>
          <w:rFonts w:ascii="ＭＳ Ｐゴシック" w:eastAsia="ＭＳ Ｐゴシック" w:hAnsi="ＭＳ Ｐゴシック" w:hint="eastAsia"/>
          <w:sz w:val="22"/>
          <w:szCs w:val="22"/>
        </w:rPr>
        <w:t>溶液に移し替えるなど過固定にならないよう注意してください。</w:t>
      </w:r>
    </w:p>
    <w:p w14:paraId="630EE026" w14:textId="44B82AE1" w:rsidR="00E87D48" w:rsidRDefault="00E87D48" w:rsidP="00E87D48">
      <w:pPr>
        <w:rPr>
          <w:rFonts w:ascii="ＭＳ Ｐゴシック" w:eastAsia="ＭＳ Ｐゴシック" w:hAnsi="ＭＳ Ｐゴシック"/>
          <w:sz w:val="22"/>
          <w:szCs w:val="22"/>
        </w:rPr>
      </w:pPr>
    </w:p>
    <w:p w14:paraId="6851C963" w14:textId="43A16775" w:rsidR="00E87D48" w:rsidRDefault="00824E4F" w:rsidP="00E87D4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スライド標本の提出</w:t>
      </w:r>
    </w:p>
    <w:p w14:paraId="1A239D82" w14:textId="635E4DCE" w:rsidR="00824E4F" w:rsidRPr="00824E4F" w:rsidRDefault="00824E4F" w:rsidP="00824E4F">
      <w:pPr>
        <w:pStyle w:val="a5"/>
        <w:numPr>
          <w:ilvl w:val="0"/>
          <w:numId w:val="2"/>
        </w:numPr>
        <w:ind w:leftChars="0"/>
        <w:rPr>
          <w:rFonts w:ascii="ＭＳ Ｐゴシック" w:eastAsia="ＭＳ Ｐゴシック" w:hAnsi="ＭＳ Ｐゴシック"/>
          <w:sz w:val="22"/>
          <w:szCs w:val="22"/>
        </w:rPr>
      </w:pPr>
      <w:r w:rsidRPr="00824E4F">
        <w:rPr>
          <w:rFonts w:ascii="ＭＳ Ｐゴシック" w:eastAsia="ＭＳ Ｐゴシック" w:hAnsi="ＭＳ Ｐゴシック" w:hint="eastAsia"/>
          <w:sz w:val="22"/>
          <w:szCs w:val="22"/>
        </w:rPr>
        <w:t>スライドガラスは、シランまたはポリリジンコーティングしたものを使用してください。</w:t>
      </w:r>
    </w:p>
    <w:p w14:paraId="220ABB53" w14:textId="6E7C9B09" w:rsidR="00824E4F" w:rsidRDefault="00824E4F" w:rsidP="00824E4F">
      <w:pPr>
        <w:pStyle w:val="a5"/>
        <w:numPr>
          <w:ilvl w:val="0"/>
          <w:numId w:val="2"/>
        </w:numPr>
        <w:ind w:leftChars="0"/>
        <w:rPr>
          <w:rFonts w:ascii="ＭＳ Ｐゴシック" w:eastAsia="ＭＳ Ｐゴシック" w:hAnsi="ＭＳ Ｐゴシック"/>
          <w:sz w:val="22"/>
          <w:szCs w:val="22"/>
        </w:rPr>
      </w:pPr>
      <w:r w:rsidRPr="00824E4F">
        <w:rPr>
          <w:rFonts w:ascii="ＭＳ Ｐゴシック" w:eastAsia="ＭＳ Ｐゴシック" w:hAnsi="ＭＳ Ｐゴシック" w:hint="eastAsia"/>
          <w:sz w:val="22"/>
          <w:szCs w:val="22"/>
        </w:rPr>
        <w:t>組織切片は</w:t>
      </w:r>
      <w:r>
        <w:rPr>
          <w:rFonts w:ascii="ＭＳ Ｐゴシック" w:eastAsia="ＭＳ Ｐゴシック" w:hAnsi="ＭＳ Ｐゴシック" w:hint="eastAsia"/>
          <w:sz w:val="22"/>
          <w:szCs w:val="22"/>
        </w:rPr>
        <w:t>フロスト端から</w:t>
      </w:r>
      <w:r>
        <w:rPr>
          <w:rFonts w:ascii="ＭＳ Ｐゴシック" w:eastAsia="ＭＳ Ｐゴシック" w:hAnsi="ＭＳ Ｐゴシック"/>
          <w:sz w:val="22"/>
          <w:szCs w:val="22"/>
        </w:rPr>
        <w:t>15mm</w:t>
      </w:r>
      <w:r>
        <w:rPr>
          <w:rFonts w:ascii="ＭＳ Ｐゴシック" w:eastAsia="ＭＳ Ｐゴシック" w:hAnsi="ＭＳ Ｐゴシック" w:hint="eastAsia"/>
          <w:sz w:val="22"/>
          <w:szCs w:val="22"/>
        </w:rPr>
        <w:t>以上、スライド端から</w:t>
      </w:r>
      <w:r>
        <w:rPr>
          <w:rFonts w:ascii="ＭＳ Ｐゴシック" w:eastAsia="ＭＳ Ｐゴシック" w:hAnsi="ＭＳ Ｐゴシック"/>
          <w:sz w:val="22"/>
          <w:szCs w:val="22"/>
        </w:rPr>
        <w:t>2mm</w:t>
      </w:r>
      <w:r>
        <w:rPr>
          <w:rFonts w:ascii="ＭＳ Ｐゴシック" w:eastAsia="ＭＳ Ｐゴシック" w:hAnsi="ＭＳ Ｐゴシック" w:hint="eastAsia"/>
          <w:sz w:val="22"/>
          <w:szCs w:val="22"/>
        </w:rPr>
        <w:t>以上離して、なるべく中央に貼り付けてください。</w:t>
      </w:r>
    </w:p>
    <w:p w14:paraId="3D54A82C" w14:textId="7B65AB82" w:rsidR="00824E4F" w:rsidRDefault="00824E4F" w:rsidP="00824E4F">
      <w:pPr>
        <w:pStyle w:val="a5"/>
        <w:numPr>
          <w:ilvl w:val="0"/>
          <w:numId w:val="2"/>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組織は</w:t>
      </w:r>
      <w:r>
        <w:rPr>
          <w:rFonts w:ascii="ＭＳ Ｐゴシック" w:eastAsia="ＭＳ Ｐゴシック" w:hAnsi="ＭＳ Ｐゴシック"/>
          <w:sz w:val="22"/>
          <w:szCs w:val="22"/>
        </w:rPr>
        <w:t>3-4µ</w:t>
      </w:r>
      <w:proofErr w:type="gramStart"/>
      <w:r>
        <w:rPr>
          <w:rFonts w:ascii="ＭＳ Ｐゴシック" w:eastAsia="ＭＳ Ｐゴシック" w:hAnsi="ＭＳ Ｐゴシック"/>
          <w:sz w:val="22"/>
          <w:szCs w:val="22"/>
        </w:rPr>
        <w:t>m</w:t>
      </w:r>
      <w:proofErr w:type="gramEnd"/>
      <w:r>
        <w:rPr>
          <w:rFonts w:ascii="ＭＳ Ｐゴシック" w:eastAsia="ＭＳ Ｐゴシック" w:hAnsi="ＭＳ Ｐゴシック" w:hint="eastAsia"/>
          <w:sz w:val="22"/>
          <w:szCs w:val="22"/>
        </w:rPr>
        <w:t>の厚さに</w:t>
      </w:r>
      <w:proofErr w:type="gramStart"/>
      <w:r>
        <w:rPr>
          <w:rFonts w:ascii="ＭＳ Ｐゴシック" w:eastAsia="ＭＳ Ｐゴシック" w:hAnsi="ＭＳ Ｐゴシック" w:hint="eastAsia"/>
          <w:sz w:val="22"/>
          <w:szCs w:val="22"/>
        </w:rPr>
        <w:t>薄切</w:t>
      </w:r>
      <w:proofErr w:type="gramEnd"/>
      <w:r>
        <w:rPr>
          <w:rFonts w:ascii="ＭＳ Ｐゴシック" w:eastAsia="ＭＳ Ｐゴシック" w:hAnsi="ＭＳ Ｐゴシック" w:hint="eastAsia"/>
          <w:sz w:val="22"/>
          <w:szCs w:val="22"/>
        </w:rPr>
        <w:t>して</w:t>
      </w:r>
      <w:r w:rsidR="00E63A10">
        <w:rPr>
          <w:rFonts w:ascii="ＭＳ Ｐゴシック" w:eastAsia="ＭＳ Ｐゴシック" w:hAnsi="ＭＳ Ｐゴシック" w:hint="eastAsia"/>
          <w:sz w:val="22"/>
          <w:szCs w:val="22"/>
        </w:rPr>
        <w:t>スライドガラスに貼付</w:t>
      </w:r>
      <w:r>
        <w:rPr>
          <w:rFonts w:ascii="ＭＳ Ｐゴシック" w:eastAsia="ＭＳ Ｐゴシック" w:hAnsi="ＭＳ Ｐゴシック" w:hint="eastAsia"/>
          <w:sz w:val="22"/>
          <w:szCs w:val="22"/>
        </w:rPr>
        <w:t>ください。</w:t>
      </w:r>
    </w:p>
    <w:p w14:paraId="17A6DAF8" w14:textId="7EE44213" w:rsidR="00824E4F" w:rsidRDefault="00824E4F" w:rsidP="00824E4F">
      <w:pPr>
        <w:pStyle w:val="a5"/>
        <w:numPr>
          <w:ilvl w:val="0"/>
          <w:numId w:val="2"/>
        </w:numPr>
        <w:ind w:leftChars="0"/>
        <w:rPr>
          <w:rFonts w:ascii="ＭＳ Ｐゴシック" w:eastAsia="ＭＳ Ｐゴシック" w:hAnsi="ＭＳ Ｐゴシック"/>
          <w:sz w:val="22"/>
          <w:szCs w:val="22"/>
        </w:rPr>
      </w:pPr>
      <w:proofErr w:type="gramStart"/>
      <w:r>
        <w:rPr>
          <w:rFonts w:ascii="ＭＳ Ｐゴシック" w:eastAsia="ＭＳ Ｐゴシック" w:hAnsi="ＭＳ Ｐゴシック" w:hint="eastAsia"/>
          <w:sz w:val="22"/>
          <w:szCs w:val="22"/>
        </w:rPr>
        <w:t>薄切</w:t>
      </w:r>
      <w:proofErr w:type="gramEnd"/>
      <w:r>
        <w:rPr>
          <w:rFonts w:ascii="ＭＳ Ｐゴシック" w:eastAsia="ＭＳ Ｐゴシック" w:hAnsi="ＭＳ Ｐゴシック" w:hint="eastAsia"/>
          <w:sz w:val="22"/>
          <w:szCs w:val="22"/>
        </w:rPr>
        <w:t>後、</w:t>
      </w:r>
      <w:r w:rsidR="00E63A10">
        <w:rPr>
          <w:rFonts w:ascii="ＭＳ Ｐゴシック" w:eastAsia="ＭＳ Ｐゴシック" w:hAnsi="ＭＳ Ｐゴシック" w:hint="eastAsia"/>
          <w:sz w:val="22"/>
          <w:szCs w:val="22"/>
        </w:rPr>
        <w:t>スライドガラスを</w:t>
      </w:r>
      <w:r w:rsidR="003371CD">
        <w:rPr>
          <w:rFonts w:ascii="ＭＳ Ｐゴシック" w:eastAsia="ＭＳ Ｐゴシック" w:hAnsi="ＭＳ Ｐゴシック"/>
          <w:sz w:val="22"/>
          <w:szCs w:val="22"/>
        </w:rPr>
        <w:t>37</w:t>
      </w:r>
      <w:r>
        <w:rPr>
          <w:rFonts w:ascii="ＭＳ Ｐゴシック" w:eastAsia="ＭＳ Ｐゴシック" w:hAnsi="ＭＳ Ｐゴシック" w:hint="eastAsia"/>
          <w:sz w:val="22"/>
          <w:szCs w:val="22"/>
        </w:rPr>
        <w:t>℃で一晩しっかり乾燥させてください。</w:t>
      </w:r>
    </w:p>
    <w:p w14:paraId="352B346B" w14:textId="360D721F" w:rsidR="00824E4F" w:rsidRDefault="00824E4F" w:rsidP="00824E4F">
      <w:pPr>
        <w:pStyle w:val="a5"/>
        <w:numPr>
          <w:ilvl w:val="0"/>
          <w:numId w:val="2"/>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ベーキング</w:t>
      </w:r>
      <w:r w:rsidR="003371CD">
        <w:rPr>
          <w:rFonts w:ascii="ＭＳ Ｐゴシック" w:eastAsia="ＭＳ Ｐゴシック" w:hAnsi="ＭＳ Ｐゴシック" w:hint="eastAsia"/>
          <w:sz w:val="22"/>
          <w:szCs w:val="22"/>
        </w:rPr>
        <w:t>は行わないでください。どうしても必要な</w:t>
      </w:r>
      <w:r>
        <w:rPr>
          <w:rFonts w:ascii="ＭＳ Ｐゴシック" w:eastAsia="ＭＳ Ｐゴシック" w:hAnsi="ＭＳ Ｐゴシック" w:hint="eastAsia"/>
          <w:sz w:val="22"/>
          <w:szCs w:val="22"/>
        </w:rPr>
        <w:t>場合は１時間以内にしてください。</w:t>
      </w:r>
    </w:p>
    <w:p w14:paraId="052BA2AE" w14:textId="5CBAD924" w:rsidR="00824E4F" w:rsidRDefault="00824E4F" w:rsidP="00824E4F">
      <w:pPr>
        <w:pStyle w:val="a5"/>
        <w:numPr>
          <w:ilvl w:val="0"/>
          <w:numId w:val="2"/>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切片作製後のスライド標本は、遮光して冷蔵庫（4℃）に保存してください。</w:t>
      </w:r>
    </w:p>
    <w:p w14:paraId="07291F03" w14:textId="041B010F" w:rsidR="00824E4F" w:rsidRDefault="00824E4F" w:rsidP="00824E4F">
      <w:pPr>
        <w:rPr>
          <w:rFonts w:ascii="ＭＳ Ｐゴシック" w:eastAsia="ＭＳ Ｐゴシック" w:hAnsi="ＭＳ Ｐゴシック"/>
          <w:sz w:val="22"/>
          <w:szCs w:val="22"/>
        </w:rPr>
      </w:pPr>
    </w:p>
    <w:p w14:paraId="1B044D4E" w14:textId="54CB9619" w:rsidR="00824E4F" w:rsidRDefault="00824E4F" w:rsidP="00824E4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抗体の提出</w:t>
      </w:r>
    </w:p>
    <w:p w14:paraId="6D479D6C" w14:textId="77777777" w:rsidR="00E63A10" w:rsidRDefault="00824E4F" w:rsidP="00824E4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r w:rsidR="00E63A10">
        <w:rPr>
          <w:rFonts w:ascii="ＭＳ Ｐゴシック" w:eastAsia="ＭＳ Ｐゴシック" w:hAnsi="ＭＳ Ｐゴシック" w:hint="eastAsia"/>
          <w:sz w:val="22"/>
          <w:szCs w:val="22"/>
        </w:rPr>
        <w:t>1サンプル当たり抗体希釈溶液は1</w:t>
      </w:r>
      <w:r w:rsidR="00E63A10">
        <w:rPr>
          <w:rFonts w:ascii="ＭＳ Ｐゴシック" w:eastAsia="ＭＳ Ｐゴシック" w:hAnsi="ＭＳ Ｐゴシック"/>
          <w:sz w:val="22"/>
          <w:szCs w:val="22"/>
        </w:rPr>
        <w:t>20ul</w:t>
      </w:r>
      <w:r w:rsidR="00E63A10">
        <w:rPr>
          <w:rFonts w:ascii="ＭＳ Ｐゴシック" w:eastAsia="ＭＳ Ｐゴシック" w:hAnsi="ＭＳ Ｐゴシック" w:hint="eastAsia"/>
          <w:sz w:val="22"/>
          <w:szCs w:val="22"/>
        </w:rPr>
        <w:t>必要になります。</w:t>
      </w:r>
    </w:p>
    <w:p w14:paraId="7CABCB33" w14:textId="37AEF205" w:rsidR="00E63A10" w:rsidRDefault="00E63A10" w:rsidP="00E63A10">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100倍希釈の時は、抗体は1</w:t>
      </w:r>
      <w:r>
        <w:rPr>
          <w:rFonts w:ascii="ＭＳ Ｐゴシック" w:eastAsia="ＭＳ Ｐゴシック" w:hAnsi="ＭＳ Ｐゴシック"/>
          <w:sz w:val="22"/>
          <w:szCs w:val="22"/>
        </w:rPr>
        <w:t>.2ul</w:t>
      </w:r>
      <w:r>
        <w:rPr>
          <w:rFonts w:ascii="ＭＳ Ｐゴシック" w:eastAsia="ＭＳ Ｐゴシック" w:hAnsi="ＭＳ Ｐゴシック" w:hint="eastAsia"/>
          <w:sz w:val="22"/>
          <w:szCs w:val="22"/>
        </w:rPr>
        <w:t>が必要になります。</w:t>
      </w:r>
    </w:p>
    <w:p w14:paraId="302010A1" w14:textId="59AA24CB" w:rsidR="00E63A10" w:rsidRDefault="00E63A10"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 xml:space="preserve"> 抗体に添付しているサンプルシートも一緒に提出してください。</w:t>
      </w:r>
    </w:p>
    <w:p w14:paraId="6F525F0D" w14:textId="292C4E30" w:rsidR="00E63A10" w:rsidRDefault="00E63A10"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３．サンプルシートで免疫組織染色の実績があることを確認してください。</w:t>
      </w:r>
    </w:p>
    <w:p w14:paraId="23C0548A" w14:textId="596AD4D3" w:rsidR="00E63A10" w:rsidRDefault="00E63A10"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４．抗体は希釈せず、4℃で提出してください。</w:t>
      </w:r>
    </w:p>
    <w:p w14:paraId="72738D33" w14:textId="33E3A1FA" w:rsidR="00E63A10" w:rsidRDefault="00E63A10"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５．初めて染色される抗体は、抗体濃度など条件検討が必要な場合があります。</w:t>
      </w:r>
    </w:p>
    <w:p w14:paraId="3EC9C51E" w14:textId="38017C67" w:rsidR="00E63A10" w:rsidRDefault="00E63A10"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６．ロッシュ</w:t>
      </w:r>
      <w:r w:rsidR="00003CB7">
        <w:rPr>
          <w:rFonts w:ascii="ＭＳ Ｐゴシック" w:eastAsia="ＭＳ Ｐゴシック" w:hAnsi="ＭＳ Ｐゴシック" w:hint="eastAsia"/>
          <w:sz w:val="22"/>
          <w:szCs w:val="22"/>
        </w:rPr>
        <w:t>病理検査カタログで購入した抗体は、条件検討が不要です。</w:t>
      </w:r>
    </w:p>
    <w:p w14:paraId="2C0E5A94" w14:textId="3DB5AD77" w:rsidR="00003CB7" w:rsidRDefault="00003CB7" w:rsidP="00E63A10">
      <w:pPr>
        <w:rPr>
          <w:rFonts w:ascii="ＭＳ Ｐゴシック" w:eastAsia="ＭＳ Ｐゴシック" w:hAnsi="ＭＳ Ｐゴシック"/>
          <w:sz w:val="22"/>
          <w:szCs w:val="22"/>
        </w:rPr>
      </w:pPr>
    </w:p>
    <w:p w14:paraId="7DCC95EE" w14:textId="65A169C7" w:rsidR="00003CB7" w:rsidRDefault="00003CB7"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染色</w:t>
      </w:r>
    </w:p>
    <w:p w14:paraId="7C63D77F" w14:textId="2AF18FA2" w:rsidR="00003CB7" w:rsidRDefault="00A100C1" w:rsidP="00FD546A">
      <w:pPr>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明視野</w:t>
      </w:r>
      <w:r w:rsidR="00003CB7">
        <w:rPr>
          <w:rFonts w:ascii="ＭＳ Ｐゴシック" w:eastAsia="ＭＳ Ｐゴシック" w:hAnsi="ＭＳ Ｐゴシック" w:hint="eastAsia"/>
          <w:sz w:val="22"/>
          <w:szCs w:val="22"/>
        </w:rPr>
        <w:t>DAB染色</w:t>
      </w:r>
    </w:p>
    <w:p w14:paraId="48785AAE" w14:textId="1061C32F" w:rsidR="00003CB7" w:rsidRDefault="00003CB7" w:rsidP="00FD546A">
      <w:pPr>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１．持ち込み抗体での染色は、</w:t>
      </w:r>
      <w:r w:rsidR="00A100C1">
        <w:rPr>
          <w:rFonts w:ascii="ＭＳ Ｐゴシック" w:eastAsia="ＭＳ Ｐゴシック" w:hAnsi="ＭＳ Ｐゴシック" w:hint="eastAsia"/>
          <w:sz w:val="22"/>
          <w:szCs w:val="22"/>
        </w:rPr>
        <w:t>クロモマップ</w:t>
      </w:r>
      <w:r>
        <w:rPr>
          <w:rFonts w:ascii="ＭＳ Ｐゴシック" w:eastAsia="ＭＳ Ｐゴシック" w:hAnsi="ＭＳ Ｐゴシック" w:hint="eastAsia"/>
          <w:sz w:val="22"/>
          <w:szCs w:val="22"/>
        </w:rPr>
        <w:t>キットを使用します。これは2次抗体に複数の</w:t>
      </w:r>
      <w:r>
        <w:rPr>
          <w:rFonts w:ascii="ＭＳ Ｐゴシック" w:eastAsia="ＭＳ Ｐゴシック" w:hAnsi="ＭＳ Ｐゴシック"/>
          <w:sz w:val="22"/>
          <w:szCs w:val="22"/>
        </w:rPr>
        <w:lastRenderedPageBreak/>
        <w:t>HRP</w:t>
      </w:r>
      <w:r>
        <w:rPr>
          <w:rFonts w:ascii="ＭＳ Ｐゴシック" w:eastAsia="ＭＳ Ｐゴシック" w:hAnsi="ＭＳ Ｐゴシック" w:hint="eastAsia"/>
          <w:sz w:val="22"/>
          <w:szCs w:val="22"/>
        </w:rPr>
        <w:t>が結合しており、高感度に染色できます。</w:t>
      </w:r>
    </w:p>
    <w:p w14:paraId="2FC3893F" w14:textId="6F4D1F45" w:rsidR="00003CB7" w:rsidRDefault="00003CB7" w:rsidP="00FD546A">
      <w:pPr>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00A100C1">
        <w:rPr>
          <w:rFonts w:ascii="ＭＳ Ｐゴシック" w:eastAsia="ＭＳ Ｐゴシック" w:hAnsi="ＭＳ Ｐゴシック" w:hint="eastAsia"/>
          <w:sz w:val="22"/>
          <w:szCs w:val="22"/>
        </w:rPr>
        <w:t>ロッシュの抗体の場合は、ベンタナ</w:t>
      </w:r>
      <w:proofErr w:type="spellStart"/>
      <w:r w:rsidR="00A100C1">
        <w:rPr>
          <w:rFonts w:ascii="ＭＳ Ｐゴシック" w:eastAsia="ＭＳ Ｐゴシック" w:hAnsi="ＭＳ Ｐゴシック"/>
          <w:sz w:val="22"/>
          <w:szCs w:val="22"/>
        </w:rPr>
        <w:t>UltraViewDAB</w:t>
      </w:r>
      <w:proofErr w:type="spellEnd"/>
      <w:r w:rsidR="00A100C1">
        <w:rPr>
          <w:rFonts w:ascii="ＭＳ Ｐゴシック" w:eastAsia="ＭＳ Ｐゴシック" w:hAnsi="ＭＳ Ｐゴシック" w:hint="eastAsia"/>
          <w:sz w:val="22"/>
          <w:szCs w:val="22"/>
        </w:rPr>
        <w:t>ユニバーサルキットを使用します。</w:t>
      </w:r>
      <w:r>
        <w:rPr>
          <w:rFonts w:ascii="ＭＳ Ｐゴシック" w:eastAsia="ＭＳ Ｐゴシック" w:hAnsi="ＭＳ Ｐゴシック" w:hint="eastAsia"/>
          <w:sz w:val="22"/>
          <w:szCs w:val="22"/>
        </w:rPr>
        <w:t>染色感度が不足する場合は、ベンタナ</w:t>
      </w:r>
      <w:proofErr w:type="spellStart"/>
      <w:r>
        <w:rPr>
          <w:rFonts w:ascii="ＭＳ Ｐゴシック" w:eastAsia="ＭＳ Ｐゴシック" w:hAnsi="ＭＳ Ｐゴシック"/>
          <w:sz w:val="22"/>
          <w:szCs w:val="22"/>
        </w:rPr>
        <w:t>OptiView</w:t>
      </w:r>
      <w:proofErr w:type="spellEnd"/>
      <w:r>
        <w:rPr>
          <w:rFonts w:ascii="ＭＳ Ｐゴシック" w:eastAsia="ＭＳ Ｐゴシック" w:hAnsi="ＭＳ Ｐゴシック" w:hint="eastAsia"/>
          <w:sz w:val="22"/>
          <w:szCs w:val="22"/>
        </w:rPr>
        <w:t>ユニバーサルキットに変更することもできます。これはヒドロキシキノキサリン（HQ</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をリンカーとして使用し、感度が向上します。</w:t>
      </w:r>
    </w:p>
    <w:p w14:paraId="0FBA74EB" w14:textId="2477061D" w:rsidR="00003CB7" w:rsidRDefault="00003CB7" w:rsidP="00FD546A">
      <w:pPr>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３．感度が不足する場合は、増感試薬（タイラマイド</w:t>
      </w:r>
      <w:r>
        <w:rPr>
          <w:rFonts w:ascii="ＭＳ Ｐゴシック" w:eastAsia="ＭＳ Ｐゴシック" w:hAnsi="ＭＳ Ｐゴシック"/>
          <w:sz w:val="22"/>
          <w:szCs w:val="22"/>
        </w:rPr>
        <w:t xml:space="preserve">, </w:t>
      </w:r>
      <w:proofErr w:type="spellStart"/>
      <w:r>
        <w:rPr>
          <w:rFonts w:ascii="ＭＳ Ｐゴシック" w:eastAsia="ＭＳ Ｐゴシック" w:hAnsi="ＭＳ Ｐゴシック"/>
          <w:sz w:val="22"/>
          <w:szCs w:val="22"/>
        </w:rPr>
        <w:t>Tyramide</w:t>
      </w:r>
      <w:proofErr w:type="spellEnd"/>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を使用することもできます。</w:t>
      </w:r>
    </w:p>
    <w:p w14:paraId="50C43C94" w14:textId="45CE1DB4" w:rsidR="00003CB7" w:rsidRDefault="00A100C1" w:rsidP="00FD546A">
      <w:pPr>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４．核染色を希望する場合はヘマトキシレンでの核染色できます。</w:t>
      </w:r>
    </w:p>
    <w:p w14:paraId="0F564E5F" w14:textId="6AB20C8D" w:rsidR="00A100C1" w:rsidRDefault="00A100C1" w:rsidP="00FD546A">
      <w:pPr>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５．DAB（茶）以外にも</w:t>
      </w:r>
      <w:r>
        <w:rPr>
          <w:rFonts w:ascii="ＭＳ Ｐゴシック" w:eastAsia="ＭＳ Ｐゴシック" w:hAnsi="ＭＳ Ｐゴシック"/>
          <w:sz w:val="22"/>
          <w:szCs w:val="22"/>
        </w:rPr>
        <w:t>Purple</w:t>
      </w:r>
      <w:r>
        <w:rPr>
          <w:rFonts w:ascii="ＭＳ Ｐゴシック" w:eastAsia="ＭＳ Ｐゴシック" w:hAnsi="ＭＳ Ｐゴシック" w:hint="eastAsia"/>
          <w:sz w:val="22"/>
          <w:szCs w:val="22"/>
        </w:rPr>
        <w:t>（紫）、</w:t>
      </w:r>
      <w:r>
        <w:rPr>
          <w:rFonts w:ascii="ＭＳ Ｐゴシック" w:eastAsia="ＭＳ Ｐゴシック" w:hAnsi="ＭＳ Ｐゴシック"/>
          <w:sz w:val="22"/>
          <w:szCs w:val="22"/>
        </w:rPr>
        <w:t>Silver</w:t>
      </w:r>
      <w:r>
        <w:rPr>
          <w:rFonts w:ascii="ＭＳ Ｐゴシック" w:eastAsia="ＭＳ Ｐゴシック" w:hAnsi="ＭＳ Ｐゴシック" w:hint="eastAsia"/>
          <w:sz w:val="22"/>
          <w:szCs w:val="22"/>
        </w:rPr>
        <w:t>（銀）、</w:t>
      </w:r>
      <w:r>
        <w:rPr>
          <w:rFonts w:ascii="ＭＳ Ｐゴシック" w:eastAsia="ＭＳ Ｐゴシック" w:hAnsi="ＭＳ Ｐゴシック"/>
          <w:sz w:val="22"/>
          <w:szCs w:val="22"/>
        </w:rPr>
        <w:t>Teal</w:t>
      </w:r>
      <w:r>
        <w:rPr>
          <w:rFonts w:ascii="ＭＳ Ｐゴシック" w:eastAsia="ＭＳ Ｐゴシック" w:hAnsi="ＭＳ Ｐゴシック" w:hint="eastAsia"/>
          <w:sz w:val="22"/>
          <w:szCs w:val="22"/>
        </w:rPr>
        <w:t>（</w:t>
      </w:r>
      <w:r w:rsidR="00FD546A">
        <w:rPr>
          <w:rFonts w:ascii="ＭＳ Ｐゴシック" w:eastAsia="ＭＳ Ｐゴシック" w:hAnsi="ＭＳ Ｐゴシック" w:hint="eastAsia"/>
          <w:sz w:val="22"/>
          <w:szCs w:val="22"/>
        </w:rPr>
        <w:t>緑</w:t>
      </w:r>
      <w:r>
        <w:rPr>
          <w:rFonts w:ascii="ＭＳ Ｐゴシック" w:eastAsia="ＭＳ Ｐゴシック" w:hAnsi="ＭＳ Ｐゴシック" w:hint="eastAsia"/>
          <w:sz w:val="22"/>
          <w:szCs w:val="22"/>
        </w:rPr>
        <w:t>）での染色が可能です。</w:t>
      </w:r>
    </w:p>
    <w:p w14:paraId="337BD9BC" w14:textId="32C5EC8E" w:rsidR="00A100C1" w:rsidRDefault="00913602" w:rsidP="00E63A1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蛍光染色</w:t>
      </w:r>
    </w:p>
    <w:p w14:paraId="6E10C1D9" w14:textId="41B63E59" w:rsidR="00913602" w:rsidRPr="007443D1" w:rsidRDefault="007443D1" w:rsidP="007443D1">
      <w:pPr>
        <w:pStyle w:val="a5"/>
        <w:numPr>
          <w:ilvl w:val="0"/>
          <w:numId w:val="3"/>
        </w:numPr>
        <w:ind w:leftChars="0"/>
        <w:rPr>
          <w:rFonts w:ascii="ＭＳ Ｐゴシック" w:eastAsia="ＭＳ Ｐゴシック" w:hAnsi="ＭＳ Ｐゴシック"/>
          <w:sz w:val="22"/>
          <w:szCs w:val="22"/>
        </w:rPr>
      </w:pPr>
      <w:r w:rsidRPr="007443D1">
        <w:rPr>
          <w:rFonts w:ascii="ＭＳ Ｐゴシック" w:eastAsia="ＭＳ Ｐゴシック" w:hAnsi="ＭＳ Ｐゴシック" w:hint="eastAsia"/>
          <w:sz w:val="22"/>
          <w:szCs w:val="22"/>
        </w:rPr>
        <w:t>蛍光染色はディスカバリーキットを使用します。</w:t>
      </w:r>
    </w:p>
    <w:p w14:paraId="3F47D4A9" w14:textId="451611BF" w:rsidR="007443D1" w:rsidRDefault="007443D1" w:rsidP="007443D1">
      <w:pPr>
        <w:pStyle w:val="a5"/>
        <w:numPr>
          <w:ilvl w:val="0"/>
          <w:numId w:val="3"/>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このキットには増感試薬タイラマイド</w:t>
      </w:r>
      <w:r>
        <w:rPr>
          <w:rFonts w:ascii="ＭＳ Ｐゴシック" w:eastAsia="ＭＳ Ｐゴシック" w:hAnsi="ＭＳ Ｐゴシック"/>
          <w:sz w:val="22"/>
          <w:szCs w:val="22"/>
        </w:rPr>
        <w:t>(</w:t>
      </w:r>
      <w:proofErr w:type="spellStart"/>
      <w:r>
        <w:rPr>
          <w:rFonts w:ascii="ＭＳ Ｐゴシック" w:eastAsia="ＭＳ Ｐゴシック" w:hAnsi="ＭＳ Ｐゴシック"/>
          <w:sz w:val="22"/>
          <w:szCs w:val="22"/>
        </w:rPr>
        <w:t>Tyramide</w:t>
      </w:r>
      <w:proofErr w:type="spellEnd"/>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が使用されています。</w:t>
      </w:r>
    </w:p>
    <w:p w14:paraId="6C2FCAE9" w14:textId="0C5E2B14" w:rsidR="007443D1" w:rsidRDefault="007443D1" w:rsidP="007443D1">
      <w:pPr>
        <w:pStyle w:val="a5"/>
        <w:numPr>
          <w:ilvl w:val="0"/>
          <w:numId w:val="3"/>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蛍光試薬は、</w:t>
      </w:r>
      <w:r>
        <w:rPr>
          <w:rFonts w:ascii="ＭＳ Ｐゴシック" w:eastAsia="ＭＳ Ｐゴシック" w:hAnsi="ＭＳ Ｐゴシック"/>
          <w:sz w:val="22"/>
          <w:szCs w:val="22"/>
        </w:rPr>
        <w:t>FITC(490nm/525nm)</w:t>
      </w: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Rhodamine(542nm/568nm)</w:t>
      </w: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DCC(436nm/480nm)</w:t>
      </w: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Cy5(650nm/670nm)</w:t>
      </w:r>
      <w:r>
        <w:rPr>
          <w:rFonts w:ascii="ＭＳ Ｐゴシック" w:eastAsia="ＭＳ Ｐゴシック" w:hAnsi="ＭＳ Ｐゴシック" w:hint="eastAsia"/>
          <w:sz w:val="22"/>
          <w:szCs w:val="22"/>
        </w:rPr>
        <w:t>が使用可能です。</w:t>
      </w:r>
    </w:p>
    <w:p w14:paraId="13A7465B" w14:textId="3F544578" w:rsidR="007443D1" w:rsidRDefault="007443D1" w:rsidP="007443D1">
      <w:pPr>
        <w:pStyle w:val="a5"/>
        <w:numPr>
          <w:ilvl w:val="0"/>
          <w:numId w:val="3"/>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核染色を希望される場合は、封入剤にD</w:t>
      </w:r>
      <w:r>
        <w:rPr>
          <w:rFonts w:ascii="ＭＳ Ｐゴシック" w:eastAsia="ＭＳ Ｐゴシック" w:hAnsi="ＭＳ Ｐゴシック"/>
          <w:sz w:val="22"/>
          <w:szCs w:val="22"/>
        </w:rPr>
        <w:t>API(345nm/455nm)</w:t>
      </w:r>
      <w:r>
        <w:rPr>
          <w:rFonts w:ascii="ＭＳ Ｐゴシック" w:eastAsia="ＭＳ Ｐゴシック" w:hAnsi="ＭＳ Ｐゴシック" w:hint="eastAsia"/>
          <w:sz w:val="22"/>
          <w:szCs w:val="22"/>
        </w:rPr>
        <w:t>が入っている試薬を使用します。</w:t>
      </w:r>
    </w:p>
    <w:p w14:paraId="1EF9DF77" w14:textId="528BF84F" w:rsidR="007443D1" w:rsidRDefault="007443D1" w:rsidP="007443D1">
      <w:pPr>
        <w:pStyle w:val="a5"/>
        <w:numPr>
          <w:ilvl w:val="0"/>
          <w:numId w:val="3"/>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超解像顕微鏡など高分解能の顕微鏡で観察する場合、局在がずれる可能性があります。</w:t>
      </w:r>
    </w:p>
    <w:p w14:paraId="5EC1DC9E" w14:textId="629C9313" w:rsidR="007443D1" w:rsidRDefault="007443D1" w:rsidP="007443D1">
      <w:pPr>
        <w:pStyle w:val="a5"/>
        <w:numPr>
          <w:ilvl w:val="0"/>
          <w:numId w:val="3"/>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超解像顕微鏡（STED）ではD</w:t>
      </w:r>
      <w:r>
        <w:rPr>
          <w:rFonts w:ascii="ＭＳ Ｐゴシック" w:eastAsia="ＭＳ Ｐゴシック" w:hAnsi="ＭＳ Ｐゴシック"/>
          <w:sz w:val="22"/>
          <w:szCs w:val="22"/>
        </w:rPr>
        <w:t>API(345nm/455nm)</w:t>
      </w:r>
      <w:r>
        <w:rPr>
          <w:rFonts w:ascii="ＭＳ Ｐゴシック" w:eastAsia="ＭＳ Ｐゴシック" w:hAnsi="ＭＳ Ｐゴシック" w:hint="eastAsia"/>
          <w:sz w:val="22"/>
          <w:szCs w:val="22"/>
        </w:rPr>
        <w:t>入り封入剤は使用できません。</w:t>
      </w:r>
    </w:p>
    <w:p w14:paraId="2BC32F79" w14:textId="47C66FE4" w:rsidR="007443D1" w:rsidRPr="007443D1" w:rsidRDefault="007443D1" w:rsidP="007443D1">
      <w:pPr>
        <w:pStyle w:val="a5"/>
        <w:numPr>
          <w:ilvl w:val="0"/>
          <w:numId w:val="3"/>
        </w:numPr>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蛍光染色では明視野染色と感度が異なりますので、抗体濃度に注意してください。</w:t>
      </w:r>
    </w:p>
    <w:sectPr w:rsidR="007443D1" w:rsidRPr="007443D1" w:rsidSect="00850A85">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3A20"/>
    <w:multiLevelType w:val="hybridMultilevel"/>
    <w:tmpl w:val="01940C80"/>
    <w:lvl w:ilvl="0" w:tplc="5FBC4B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B105E"/>
    <w:multiLevelType w:val="hybridMultilevel"/>
    <w:tmpl w:val="81DA2C64"/>
    <w:lvl w:ilvl="0" w:tplc="155845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5F0D27"/>
    <w:multiLevelType w:val="hybridMultilevel"/>
    <w:tmpl w:val="D152EFF2"/>
    <w:lvl w:ilvl="0" w:tplc="101C76EC">
      <w:start w:val="1"/>
      <w:numFmt w:val="decimalFullWidth"/>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48"/>
    <w:rsid w:val="0000171C"/>
    <w:rsid w:val="00003CB7"/>
    <w:rsid w:val="00005C82"/>
    <w:rsid w:val="00007381"/>
    <w:rsid w:val="0001027E"/>
    <w:rsid w:val="0001554B"/>
    <w:rsid w:val="00021F44"/>
    <w:rsid w:val="000223A7"/>
    <w:rsid w:val="0002271E"/>
    <w:rsid w:val="00026FEE"/>
    <w:rsid w:val="0002784D"/>
    <w:rsid w:val="00027FE3"/>
    <w:rsid w:val="00032679"/>
    <w:rsid w:val="00034D15"/>
    <w:rsid w:val="0003574A"/>
    <w:rsid w:val="00036B51"/>
    <w:rsid w:val="000432A6"/>
    <w:rsid w:val="00043C03"/>
    <w:rsid w:val="00046180"/>
    <w:rsid w:val="00047C5E"/>
    <w:rsid w:val="00050DF5"/>
    <w:rsid w:val="00053197"/>
    <w:rsid w:val="00053E58"/>
    <w:rsid w:val="000541E4"/>
    <w:rsid w:val="000550A8"/>
    <w:rsid w:val="00056730"/>
    <w:rsid w:val="00056E1E"/>
    <w:rsid w:val="00060BF4"/>
    <w:rsid w:val="00076C0C"/>
    <w:rsid w:val="00080905"/>
    <w:rsid w:val="00085D83"/>
    <w:rsid w:val="00093F3D"/>
    <w:rsid w:val="000B0CC2"/>
    <w:rsid w:val="000B2F80"/>
    <w:rsid w:val="000B3931"/>
    <w:rsid w:val="000B4795"/>
    <w:rsid w:val="000B62CE"/>
    <w:rsid w:val="000D1E4D"/>
    <w:rsid w:val="000D41D0"/>
    <w:rsid w:val="000D4D8E"/>
    <w:rsid w:val="000D531B"/>
    <w:rsid w:val="000F4069"/>
    <w:rsid w:val="000F44CC"/>
    <w:rsid w:val="00100444"/>
    <w:rsid w:val="0011659B"/>
    <w:rsid w:val="001169E0"/>
    <w:rsid w:val="00124BAF"/>
    <w:rsid w:val="0013128E"/>
    <w:rsid w:val="00145372"/>
    <w:rsid w:val="00145F56"/>
    <w:rsid w:val="00150A0C"/>
    <w:rsid w:val="001532D9"/>
    <w:rsid w:val="00153622"/>
    <w:rsid w:val="00153B74"/>
    <w:rsid w:val="00154C7A"/>
    <w:rsid w:val="001559BF"/>
    <w:rsid w:val="00162318"/>
    <w:rsid w:val="00165613"/>
    <w:rsid w:val="00172477"/>
    <w:rsid w:val="00175BFC"/>
    <w:rsid w:val="001762E1"/>
    <w:rsid w:val="001768CD"/>
    <w:rsid w:val="00187BBF"/>
    <w:rsid w:val="001A4342"/>
    <w:rsid w:val="001A483F"/>
    <w:rsid w:val="001B647F"/>
    <w:rsid w:val="001C1432"/>
    <w:rsid w:val="001C199B"/>
    <w:rsid w:val="001C5DBD"/>
    <w:rsid w:val="001C6DF6"/>
    <w:rsid w:val="001C6ECF"/>
    <w:rsid w:val="001D0C31"/>
    <w:rsid w:val="001D674F"/>
    <w:rsid w:val="001D7F50"/>
    <w:rsid w:val="001E1AC4"/>
    <w:rsid w:val="001E49E0"/>
    <w:rsid w:val="001E56C8"/>
    <w:rsid w:val="001F155B"/>
    <w:rsid w:val="001F2235"/>
    <w:rsid w:val="001F6402"/>
    <w:rsid w:val="001F75A4"/>
    <w:rsid w:val="002023F5"/>
    <w:rsid w:val="002030CA"/>
    <w:rsid w:val="00203C57"/>
    <w:rsid w:val="0020496F"/>
    <w:rsid w:val="00207EBF"/>
    <w:rsid w:val="00210B9B"/>
    <w:rsid w:val="00230CC4"/>
    <w:rsid w:val="0023324C"/>
    <w:rsid w:val="00240730"/>
    <w:rsid w:val="00244C77"/>
    <w:rsid w:val="00252F66"/>
    <w:rsid w:val="00253915"/>
    <w:rsid w:val="00255552"/>
    <w:rsid w:val="0025651C"/>
    <w:rsid w:val="002578D2"/>
    <w:rsid w:val="00261143"/>
    <w:rsid w:val="002632A2"/>
    <w:rsid w:val="00263A83"/>
    <w:rsid w:val="00264603"/>
    <w:rsid w:val="00264A63"/>
    <w:rsid w:val="00270C2B"/>
    <w:rsid w:val="002801D7"/>
    <w:rsid w:val="00282C75"/>
    <w:rsid w:val="002938AC"/>
    <w:rsid w:val="00296766"/>
    <w:rsid w:val="002A1ECD"/>
    <w:rsid w:val="002B19DC"/>
    <w:rsid w:val="002B2052"/>
    <w:rsid w:val="002B3EAD"/>
    <w:rsid w:val="002B7D4E"/>
    <w:rsid w:val="002C2230"/>
    <w:rsid w:val="002C5958"/>
    <w:rsid w:val="002D23BA"/>
    <w:rsid w:val="002D3AC0"/>
    <w:rsid w:val="002D570B"/>
    <w:rsid w:val="002E2440"/>
    <w:rsid w:val="002E2EC3"/>
    <w:rsid w:val="002E3944"/>
    <w:rsid w:val="002E3DCE"/>
    <w:rsid w:val="002E7735"/>
    <w:rsid w:val="002F1384"/>
    <w:rsid w:val="002F2A39"/>
    <w:rsid w:val="002F2BF0"/>
    <w:rsid w:val="003019BB"/>
    <w:rsid w:val="0030484B"/>
    <w:rsid w:val="00306CDD"/>
    <w:rsid w:val="00313831"/>
    <w:rsid w:val="00313FE4"/>
    <w:rsid w:val="00320D06"/>
    <w:rsid w:val="003260D2"/>
    <w:rsid w:val="0033034E"/>
    <w:rsid w:val="00331408"/>
    <w:rsid w:val="003371CD"/>
    <w:rsid w:val="00340BC4"/>
    <w:rsid w:val="00340FB6"/>
    <w:rsid w:val="00343CAB"/>
    <w:rsid w:val="00345423"/>
    <w:rsid w:val="00347622"/>
    <w:rsid w:val="00352E2F"/>
    <w:rsid w:val="003647FE"/>
    <w:rsid w:val="00371A57"/>
    <w:rsid w:val="00374C3E"/>
    <w:rsid w:val="00375ADE"/>
    <w:rsid w:val="00385271"/>
    <w:rsid w:val="00387888"/>
    <w:rsid w:val="00393453"/>
    <w:rsid w:val="00395223"/>
    <w:rsid w:val="003B0580"/>
    <w:rsid w:val="003B4122"/>
    <w:rsid w:val="003C2372"/>
    <w:rsid w:val="003C2C7B"/>
    <w:rsid w:val="003C382C"/>
    <w:rsid w:val="003D2EE6"/>
    <w:rsid w:val="003E0551"/>
    <w:rsid w:val="003E2DC7"/>
    <w:rsid w:val="003F1C05"/>
    <w:rsid w:val="003F329C"/>
    <w:rsid w:val="003F3C41"/>
    <w:rsid w:val="003F4119"/>
    <w:rsid w:val="003F7F5B"/>
    <w:rsid w:val="0040295C"/>
    <w:rsid w:val="00403341"/>
    <w:rsid w:val="00406362"/>
    <w:rsid w:val="0041237F"/>
    <w:rsid w:val="004129E6"/>
    <w:rsid w:val="004133F7"/>
    <w:rsid w:val="00432A18"/>
    <w:rsid w:val="004409CF"/>
    <w:rsid w:val="00444AAD"/>
    <w:rsid w:val="0044576B"/>
    <w:rsid w:val="00446627"/>
    <w:rsid w:val="0045692A"/>
    <w:rsid w:val="00465B61"/>
    <w:rsid w:val="004717E9"/>
    <w:rsid w:val="0047374A"/>
    <w:rsid w:val="00480C59"/>
    <w:rsid w:val="00480CFE"/>
    <w:rsid w:val="0048119F"/>
    <w:rsid w:val="004822A4"/>
    <w:rsid w:val="004855AD"/>
    <w:rsid w:val="00485C96"/>
    <w:rsid w:val="00486BCF"/>
    <w:rsid w:val="00491839"/>
    <w:rsid w:val="004A16C7"/>
    <w:rsid w:val="004A16F4"/>
    <w:rsid w:val="004A188D"/>
    <w:rsid w:val="004A2BD0"/>
    <w:rsid w:val="004A3514"/>
    <w:rsid w:val="004A480A"/>
    <w:rsid w:val="004B61CE"/>
    <w:rsid w:val="004C7DC9"/>
    <w:rsid w:val="004D48B0"/>
    <w:rsid w:val="004D6E11"/>
    <w:rsid w:val="004E2182"/>
    <w:rsid w:val="004E2E37"/>
    <w:rsid w:val="004E33AA"/>
    <w:rsid w:val="004F0A5E"/>
    <w:rsid w:val="004F1358"/>
    <w:rsid w:val="004F3302"/>
    <w:rsid w:val="004F500A"/>
    <w:rsid w:val="00503EE3"/>
    <w:rsid w:val="00506174"/>
    <w:rsid w:val="005150C5"/>
    <w:rsid w:val="00516B18"/>
    <w:rsid w:val="00521403"/>
    <w:rsid w:val="0052519A"/>
    <w:rsid w:val="0052561B"/>
    <w:rsid w:val="00526AEE"/>
    <w:rsid w:val="005339B4"/>
    <w:rsid w:val="005358C3"/>
    <w:rsid w:val="00537679"/>
    <w:rsid w:val="005423ED"/>
    <w:rsid w:val="00545C8C"/>
    <w:rsid w:val="00552542"/>
    <w:rsid w:val="0055395A"/>
    <w:rsid w:val="00555413"/>
    <w:rsid w:val="0056648E"/>
    <w:rsid w:val="00566593"/>
    <w:rsid w:val="00571100"/>
    <w:rsid w:val="00582DC1"/>
    <w:rsid w:val="00584F61"/>
    <w:rsid w:val="00587439"/>
    <w:rsid w:val="005928C6"/>
    <w:rsid w:val="0059293D"/>
    <w:rsid w:val="005953DD"/>
    <w:rsid w:val="005969BA"/>
    <w:rsid w:val="005A469F"/>
    <w:rsid w:val="005A4E86"/>
    <w:rsid w:val="005A59CC"/>
    <w:rsid w:val="005A67CC"/>
    <w:rsid w:val="005A7264"/>
    <w:rsid w:val="005B0AAD"/>
    <w:rsid w:val="005B131F"/>
    <w:rsid w:val="005B1A5F"/>
    <w:rsid w:val="005B73D9"/>
    <w:rsid w:val="005C0B35"/>
    <w:rsid w:val="005C3EFD"/>
    <w:rsid w:val="005D0097"/>
    <w:rsid w:val="005D0162"/>
    <w:rsid w:val="005D119E"/>
    <w:rsid w:val="005E12CC"/>
    <w:rsid w:val="005E184D"/>
    <w:rsid w:val="005E4592"/>
    <w:rsid w:val="005F29B6"/>
    <w:rsid w:val="005F2CFC"/>
    <w:rsid w:val="005F5E57"/>
    <w:rsid w:val="005F7F63"/>
    <w:rsid w:val="006002E8"/>
    <w:rsid w:val="00602EDA"/>
    <w:rsid w:val="006101BA"/>
    <w:rsid w:val="00610FB6"/>
    <w:rsid w:val="006202DB"/>
    <w:rsid w:val="00622BF0"/>
    <w:rsid w:val="00623601"/>
    <w:rsid w:val="006373C6"/>
    <w:rsid w:val="00637A38"/>
    <w:rsid w:val="006473D3"/>
    <w:rsid w:val="0065302A"/>
    <w:rsid w:val="00655FCA"/>
    <w:rsid w:val="00657F45"/>
    <w:rsid w:val="0066129E"/>
    <w:rsid w:val="00661DF4"/>
    <w:rsid w:val="006632EC"/>
    <w:rsid w:val="00672C38"/>
    <w:rsid w:val="0067500F"/>
    <w:rsid w:val="00676903"/>
    <w:rsid w:val="00690DC1"/>
    <w:rsid w:val="006925D3"/>
    <w:rsid w:val="00694CC0"/>
    <w:rsid w:val="00695D90"/>
    <w:rsid w:val="006A3D55"/>
    <w:rsid w:val="006A5F3C"/>
    <w:rsid w:val="006A6E78"/>
    <w:rsid w:val="006A7ADE"/>
    <w:rsid w:val="006B2945"/>
    <w:rsid w:val="006B50A4"/>
    <w:rsid w:val="006B6607"/>
    <w:rsid w:val="006C0542"/>
    <w:rsid w:val="006C37BE"/>
    <w:rsid w:val="006C5E8B"/>
    <w:rsid w:val="006D2C27"/>
    <w:rsid w:val="006D3730"/>
    <w:rsid w:val="006E77BE"/>
    <w:rsid w:val="006F61A6"/>
    <w:rsid w:val="007002CB"/>
    <w:rsid w:val="00703742"/>
    <w:rsid w:val="00705B6F"/>
    <w:rsid w:val="00706134"/>
    <w:rsid w:val="00711E87"/>
    <w:rsid w:val="007124E9"/>
    <w:rsid w:val="00720097"/>
    <w:rsid w:val="00724E7D"/>
    <w:rsid w:val="0072612A"/>
    <w:rsid w:val="007353D2"/>
    <w:rsid w:val="007443D1"/>
    <w:rsid w:val="007477FB"/>
    <w:rsid w:val="007564E0"/>
    <w:rsid w:val="007568AE"/>
    <w:rsid w:val="00763225"/>
    <w:rsid w:val="00765C88"/>
    <w:rsid w:val="00767B67"/>
    <w:rsid w:val="007809F6"/>
    <w:rsid w:val="00787287"/>
    <w:rsid w:val="007873E2"/>
    <w:rsid w:val="00793B32"/>
    <w:rsid w:val="0079416C"/>
    <w:rsid w:val="007B463E"/>
    <w:rsid w:val="007B4944"/>
    <w:rsid w:val="007B550A"/>
    <w:rsid w:val="007B582C"/>
    <w:rsid w:val="007B7871"/>
    <w:rsid w:val="007C08D9"/>
    <w:rsid w:val="007C22AC"/>
    <w:rsid w:val="007C34CE"/>
    <w:rsid w:val="007C6231"/>
    <w:rsid w:val="007D2320"/>
    <w:rsid w:val="007D3BEC"/>
    <w:rsid w:val="007D4D75"/>
    <w:rsid w:val="007E24A4"/>
    <w:rsid w:val="007E4C2F"/>
    <w:rsid w:val="007E50A0"/>
    <w:rsid w:val="007F4FE6"/>
    <w:rsid w:val="007F5F55"/>
    <w:rsid w:val="008016A7"/>
    <w:rsid w:val="00804FCD"/>
    <w:rsid w:val="00807004"/>
    <w:rsid w:val="008113BE"/>
    <w:rsid w:val="00812BC7"/>
    <w:rsid w:val="00814B92"/>
    <w:rsid w:val="00817295"/>
    <w:rsid w:val="00824E4F"/>
    <w:rsid w:val="008328AF"/>
    <w:rsid w:val="008328D0"/>
    <w:rsid w:val="008418D5"/>
    <w:rsid w:val="008421CE"/>
    <w:rsid w:val="00847EAF"/>
    <w:rsid w:val="00850550"/>
    <w:rsid w:val="00850A85"/>
    <w:rsid w:val="00852978"/>
    <w:rsid w:val="008560AB"/>
    <w:rsid w:val="0085739D"/>
    <w:rsid w:val="00857C57"/>
    <w:rsid w:val="00864C16"/>
    <w:rsid w:val="008710C0"/>
    <w:rsid w:val="00871B1F"/>
    <w:rsid w:val="0087602F"/>
    <w:rsid w:val="008774BD"/>
    <w:rsid w:val="008839D9"/>
    <w:rsid w:val="0088468A"/>
    <w:rsid w:val="008875F7"/>
    <w:rsid w:val="00891BB5"/>
    <w:rsid w:val="00896365"/>
    <w:rsid w:val="008A38C5"/>
    <w:rsid w:val="008A5D64"/>
    <w:rsid w:val="008B0C13"/>
    <w:rsid w:val="008B2376"/>
    <w:rsid w:val="008B7398"/>
    <w:rsid w:val="008C2BDB"/>
    <w:rsid w:val="008C7AD1"/>
    <w:rsid w:val="008E174D"/>
    <w:rsid w:val="008E1A11"/>
    <w:rsid w:val="008E6546"/>
    <w:rsid w:val="008F03E7"/>
    <w:rsid w:val="008F0557"/>
    <w:rsid w:val="008F0B95"/>
    <w:rsid w:val="008F120A"/>
    <w:rsid w:val="008F52D2"/>
    <w:rsid w:val="008F58BE"/>
    <w:rsid w:val="00901F35"/>
    <w:rsid w:val="00904CBD"/>
    <w:rsid w:val="00905C5F"/>
    <w:rsid w:val="00907B0B"/>
    <w:rsid w:val="00913602"/>
    <w:rsid w:val="00917408"/>
    <w:rsid w:val="00927EDD"/>
    <w:rsid w:val="009301B2"/>
    <w:rsid w:val="0093644E"/>
    <w:rsid w:val="009416B6"/>
    <w:rsid w:val="00942CA4"/>
    <w:rsid w:val="00943BF3"/>
    <w:rsid w:val="00944DAD"/>
    <w:rsid w:val="00946AFB"/>
    <w:rsid w:val="00951344"/>
    <w:rsid w:val="00952644"/>
    <w:rsid w:val="00953F58"/>
    <w:rsid w:val="00973A21"/>
    <w:rsid w:val="00973CB5"/>
    <w:rsid w:val="00974628"/>
    <w:rsid w:val="00993DED"/>
    <w:rsid w:val="00996048"/>
    <w:rsid w:val="009970CA"/>
    <w:rsid w:val="009A5B95"/>
    <w:rsid w:val="009B3A19"/>
    <w:rsid w:val="009D6B2C"/>
    <w:rsid w:val="009E1ED3"/>
    <w:rsid w:val="009E49EE"/>
    <w:rsid w:val="009E56A7"/>
    <w:rsid w:val="009E5AF5"/>
    <w:rsid w:val="009E66B8"/>
    <w:rsid w:val="009F1667"/>
    <w:rsid w:val="009F40DE"/>
    <w:rsid w:val="009F4401"/>
    <w:rsid w:val="009F46A8"/>
    <w:rsid w:val="00A06BA3"/>
    <w:rsid w:val="00A07537"/>
    <w:rsid w:val="00A100C1"/>
    <w:rsid w:val="00A11A68"/>
    <w:rsid w:val="00A120C0"/>
    <w:rsid w:val="00A12C8E"/>
    <w:rsid w:val="00A14D2A"/>
    <w:rsid w:val="00A20257"/>
    <w:rsid w:val="00A22AF7"/>
    <w:rsid w:val="00A33735"/>
    <w:rsid w:val="00A35A84"/>
    <w:rsid w:val="00A41365"/>
    <w:rsid w:val="00A4258E"/>
    <w:rsid w:val="00A45C02"/>
    <w:rsid w:val="00A54870"/>
    <w:rsid w:val="00A56384"/>
    <w:rsid w:val="00A630D1"/>
    <w:rsid w:val="00A6360C"/>
    <w:rsid w:val="00A72EFD"/>
    <w:rsid w:val="00A7365F"/>
    <w:rsid w:val="00A769C5"/>
    <w:rsid w:val="00A86826"/>
    <w:rsid w:val="00A93254"/>
    <w:rsid w:val="00AA06EF"/>
    <w:rsid w:val="00AA1D01"/>
    <w:rsid w:val="00AA5F85"/>
    <w:rsid w:val="00AB34D6"/>
    <w:rsid w:val="00AC1B93"/>
    <w:rsid w:val="00AC22FB"/>
    <w:rsid w:val="00AC546C"/>
    <w:rsid w:val="00AD1175"/>
    <w:rsid w:val="00B033B9"/>
    <w:rsid w:val="00B1424E"/>
    <w:rsid w:val="00B174C4"/>
    <w:rsid w:val="00B25D41"/>
    <w:rsid w:val="00B32D02"/>
    <w:rsid w:val="00B437B8"/>
    <w:rsid w:val="00B46E20"/>
    <w:rsid w:val="00B47AC3"/>
    <w:rsid w:val="00B52CF5"/>
    <w:rsid w:val="00B53562"/>
    <w:rsid w:val="00B541B2"/>
    <w:rsid w:val="00B57FF3"/>
    <w:rsid w:val="00B607D6"/>
    <w:rsid w:val="00B6227E"/>
    <w:rsid w:val="00B726A3"/>
    <w:rsid w:val="00B729CE"/>
    <w:rsid w:val="00B73A4F"/>
    <w:rsid w:val="00B767B5"/>
    <w:rsid w:val="00B80732"/>
    <w:rsid w:val="00B81224"/>
    <w:rsid w:val="00B81E26"/>
    <w:rsid w:val="00B92BA4"/>
    <w:rsid w:val="00B94A1B"/>
    <w:rsid w:val="00BA2683"/>
    <w:rsid w:val="00BA3B9A"/>
    <w:rsid w:val="00BA55A6"/>
    <w:rsid w:val="00BA5CD7"/>
    <w:rsid w:val="00BB047A"/>
    <w:rsid w:val="00BB3E55"/>
    <w:rsid w:val="00BB65B0"/>
    <w:rsid w:val="00BB6DBF"/>
    <w:rsid w:val="00BC1133"/>
    <w:rsid w:val="00BC6B87"/>
    <w:rsid w:val="00BD2F6E"/>
    <w:rsid w:val="00BD7BEC"/>
    <w:rsid w:val="00BE3532"/>
    <w:rsid w:val="00BE36B6"/>
    <w:rsid w:val="00BE4FDA"/>
    <w:rsid w:val="00BE5E52"/>
    <w:rsid w:val="00BE6AC0"/>
    <w:rsid w:val="00BE7CE7"/>
    <w:rsid w:val="00BF0EB2"/>
    <w:rsid w:val="00BF59DF"/>
    <w:rsid w:val="00C01668"/>
    <w:rsid w:val="00C05A46"/>
    <w:rsid w:val="00C06F75"/>
    <w:rsid w:val="00C1706C"/>
    <w:rsid w:val="00C24D31"/>
    <w:rsid w:val="00C27813"/>
    <w:rsid w:val="00C27B86"/>
    <w:rsid w:val="00C35375"/>
    <w:rsid w:val="00C36A0D"/>
    <w:rsid w:val="00C40207"/>
    <w:rsid w:val="00C4234F"/>
    <w:rsid w:val="00C47694"/>
    <w:rsid w:val="00C50C30"/>
    <w:rsid w:val="00C53701"/>
    <w:rsid w:val="00C54014"/>
    <w:rsid w:val="00C67B9E"/>
    <w:rsid w:val="00C67D0B"/>
    <w:rsid w:val="00C708FF"/>
    <w:rsid w:val="00C7212A"/>
    <w:rsid w:val="00C77F98"/>
    <w:rsid w:val="00C80624"/>
    <w:rsid w:val="00C846F6"/>
    <w:rsid w:val="00C84E72"/>
    <w:rsid w:val="00C87C82"/>
    <w:rsid w:val="00C9142A"/>
    <w:rsid w:val="00CA77DD"/>
    <w:rsid w:val="00CB05E2"/>
    <w:rsid w:val="00CB38EE"/>
    <w:rsid w:val="00CB67C3"/>
    <w:rsid w:val="00CC100D"/>
    <w:rsid w:val="00CC3730"/>
    <w:rsid w:val="00CC750E"/>
    <w:rsid w:val="00CD46D8"/>
    <w:rsid w:val="00CE4054"/>
    <w:rsid w:val="00CE6A25"/>
    <w:rsid w:val="00CF0885"/>
    <w:rsid w:val="00CF3860"/>
    <w:rsid w:val="00D0266C"/>
    <w:rsid w:val="00D058C4"/>
    <w:rsid w:val="00D05E46"/>
    <w:rsid w:val="00D06ED4"/>
    <w:rsid w:val="00D10A68"/>
    <w:rsid w:val="00D160CD"/>
    <w:rsid w:val="00D30213"/>
    <w:rsid w:val="00D36568"/>
    <w:rsid w:val="00D41909"/>
    <w:rsid w:val="00D43627"/>
    <w:rsid w:val="00D43F43"/>
    <w:rsid w:val="00D44A0A"/>
    <w:rsid w:val="00D517B5"/>
    <w:rsid w:val="00D51DBA"/>
    <w:rsid w:val="00D55319"/>
    <w:rsid w:val="00D60BF3"/>
    <w:rsid w:val="00D61D1C"/>
    <w:rsid w:val="00D63C6B"/>
    <w:rsid w:val="00D6794E"/>
    <w:rsid w:val="00D701E1"/>
    <w:rsid w:val="00D71F59"/>
    <w:rsid w:val="00D768E5"/>
    <w:rsid w:val="00D77A8C"/>
    <w:rsid w:val="00D866E6"/>
    <w:rsid w:val="00D87471"/>
    <w:rsid w:val="00D90E5A"/>
    <w:rsid w:val="00D96D62"/>
    <w:rsid w:val="00D96EB6"/>
    <w:rsid w:val="00D9752F"/>
    <w:rsid w:val="00D978B5"/>
    <w:rsid w:val="00DA4C63"/>
    <w:rsid w:val="00DA734F"/>
    <w:rsid w:val="00DC2892"/>
    <w:rsid w:val="00DD0671"/>
    <w:rsid w:val="00DD385E"/>
    <w:rsid w:val="00DD5D9F"/>
    <w:rsid w:val="00DD7694"/>
    <w:rsid w:val="00DE5A6D"/>
    <w:rsid w:val="00DF1501"/>
    <w:rsid w:val="00DF19FD"/>
    <w:rsid w:val="00DF2CDB"/>
    <w:rsid w:val="00DF737B"/>
    <w:rsid w:val="00E004E8"/>
    <w:rsid w:val="00E005F6"/>
    <w:rsid w:val="00E10B3D"/>
    <w:rsid w:val="00E10D58"/>
    <w:rsid w:val="00E11536"/>
    <w:rsid w:val="00E142A5"/>
    <w:rsid w:val="00E17DE5"/>
    <w:rsid w:val="00E2546E"/>
    <w:rsid w:val="00E34074"/>
    <w:rsid w:val="00E35518"/>
    <w:rsid w:val="00E43341"/>
    <w:rsid w:val="00E507D9"/>
    <w:rsid w:val="00E50A91"/>
    <w:rsid w:val="00E56330"/>
    <w:rsid w:val="00E56AAF"/>
    <w:rsid w:val="00E56CE1"/>
    <w:rsid w:val="00E57798"/>
    <w:rsid w:val="00E63A10"/>
    <w:rsid w:val="00E7138C"/>
    <w:rsid w:val="00E72A64"/>
    <w:rsid w:val="00E75673"/>
    <w:rsid w:val="00E84F50"/>
    <w:rsid w:val="00E87D48"/>
    <w:rsid w:val="00E90E9D"/>
    <w:rsid w:val="00EA2E2D"/>
    <w:rsid w:val="00EA4D7B"/>
    <w:rsid w:val="00EB6380"/>
    <w:rsid w:val="00EB77B4"/>
    <w:rsid w:val="00EC0F05"/>
    <w:rsid w:val="00EC3199"/>
    <w:rsid w:val="00EC5E5E"/>
    <w:rsid w:val="00EC763F"/>
    <w:rsid w:val="00EE32CC"/>
    <w:rsid w:val="00EE6BAB"/>
    <w:rsid w:val="00EE6C50"/>
    <w:rsid w:val="00EE79D1"/>
    <w:rsid w:val="00EF06FD"/>
    <w:rsid w:val="00F0166D"/>
    <w:rsid w:val="00F10C21"/>
    <w:rsid w:val="00F21C67"/>
    <w:rsid w:val="00F2367F"/>
    <w:rsid w:val="00F32CC0"/>
    <w:rsid w:val="00F3328E"/>
    <w:rsid w:val="00F335AA"/>
    <w:rsid w:val="00F37EB9"/>
    <w:rsid w:val="00F4521C"/>
    <w:rsid w:val="00F46F4B"/>
    <w:rsid w:val="00F6303D"/>
    <w:rsid w:val="00F64F3D"/>
    <w:rsid w:val="00F7290A"/>
    <w:rsid w:val="00F9181B"/>
    <w:rsid w:val="00F94527"/>
    <w:rsid w:val="00F95616"/>
    <w:rsid w:val="00FA3A98"/>
    <w:rsid w:val="00FA3B92"/>
    <w:rsid w:val="00FA47C9"/>
    <w:rsid w:val="00FB25CB"/>
    <w:rsid w:val="00FB2657"/>
    <w:rsid w:val="00FB39C3"/>
    <w:rsid w:val="00FB51AF"/>
    <w:rsid w:val="00FB6CA2"/>
    <w:rsid w:val="00FC07C6"/>
    <w:rsid w:val="00FD290C"/>
    <w:rsid w:val="00FD2B81"/>
    <w:rsid w:val="00FD546A"/>
    <w:rsid w:val="00FD6AD9"/>
    <w:rsid w:val="00FD6BF0"/>
    <w:rsid w:val="00FD73A3"/>
    <w:rsid w:val="00FD7E41"/>
    <w:rsid w:val="00FE1CD6"/>
    <w:rsid w:val="00FE23EA"/>
    <w:rsid w:val="00FE3C3D"/>
    <w:rsid w:val="00FE41D1"/>
    <w:rsid w:val="00FE5D91"/>
    <w:rsid w:val="00FE6119"/>
    <w:rsid w:val="00FF010A"/>
    <w:rsid w:val="00FF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16635F2"/>
  <w15:chartTrackingRefBased/>
  <w15:docId w15:val="{FCE2BDCF-5F02-384C-845A-F999D642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2318"/>
  </w:style>
  <w:style w:type="paragraph" w:styleId="a3">
    <w:name w:val="Balloon Text"/>
    <w:basedOn w:val="a"/>
    <w:link w:val="a4"/>
    <w:uiPriority w:val="99"/>
    <w:semiHidden/>
    <w:unhideWhenUsed/>
    <w:rsid w:val="00B437B8"/>
    <w:rPr>
      <w:rFonts w:ascii="ＭＳ 明朝" w:eastAsia="ＭＳ 明朝"/>
      <w:sz w:val="18"/>
      <w:szCs w:val="18"/>
    </w:rPr>
  </w:style>
  <w:style w:type="character" w:customStyle="1" w:styleId="a4">
    <w:name w:val="吹き出し (文字)"/>
    <w:basedOn w:val="a0"/>
    <w:link w:val="a3"/>
    <w:uiPriority w:val="99"/>
    <w:semiHidden/>
    <w:rsid w:val="00B437B8"/>
    <w:rPr>
      <w:rFonts w:ascii="ＭＳ 明朝" w:eastAsia="ＭＳ 明朝"/>
      <w:sz w:val="18"/>
      <w:szCs w:val="18"/>
    </w:rPr>
  </w:style>
  <w:style w:type="paragraph" w:styleId="a5">
    <w:name w:val="List Paragraph"/>
    <w:basedOn w:val="a"/>
    <w:uiPriority w:val="34"/>
    <w:qFormat/>
    <w:rsid w:val="00E87D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3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mizukami yoichi</dc:creator>
  <cp:keywords/>
  <dc:description/>
  <cp:lastModifiedBy>mizukami yoichi</cp:lastModifiedBy>
  <cp:revision>3</cp:revision>
  <cp:lastPrinted>2020-02-18T00:41:00Z</cp:lastPrinted>
  <dcterms:created xsi:type="dcterms:W3CDTF">2021-06-28T04:41:00Z</dcterms:created>
  <dcterms:modified xsi:type="dcterms:W3CDTF">2021-06-29T00:45:00Z</dcterms:modified>
</cp:coreProperties>
</file>